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336B0">
        <w:rPr>
          <w:rFonts w:ascii="Times New Roman" w:eastAsia="Calibri" w:hAnsi="Times New Roman"/>
          <w:b/>
          <w:bCs/>
          <w:sz w:val="28"/>
          <w:szCs w:val="28"/>
        </w:rPr>
        <w:t>ПОЛОЖЕННЯ ПРО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336B0">
        <w:rPr>
          <w:rFonts w:ascii="Times New Roman" w:eastAsia="Calibri" w:hAnsi="Times New Roman"/>
          <w:b/>
          <w:bCs/>
          <w:sz w:val="28"/>
          <w:szCs w:val="28"/>
        </w:rPr>
        <w:t>І МІЖНАРОДНИЙ ЛІТЕРАТУРНО-МИСТЕЦЬКИЙ КОНКУРС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336B0">
        <w:rPr>
          <w:rFonts w:ascii="Times New Roman" w:eastAsia="Calibri" w:hAnsi="Times New Roman"/>
          <w:b/>
          <w:bCs/>
          <w:sz w:val="28"/>
          <w:szCs w:val="28"/>
        </w:rPr>
        <w:t xml:space="preserve">«ВСІ СВЯТІ ЄВРОПИ – ВПЛИВ ВИДАТНИХ ОСОБИСТОСТЕЙ 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336B0">
        <w:rPr>
          <w:rFonts w:ascii="Times New Roman" w:eastAsia="Calibri" w:hAnsi="Times New Roman"/>
          <w:b/>
          <w:bCs/>
          <w:sz w:val="28"/>
          <w:szCs w:val="28"/>
        </w:rPr>
        <w:t xml:space="preserve">НА ЄВРОПЕЙСЬКУ ЦИВІЛІЗАЦІЮ ТА 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336B0">
        <w:rPr>
          <w:rFonts w:ascii="Times New Roman" w:eastAsia="Calibri" w:hAnsi="Times New Roman"/>
          <w:b/>
          <w:bCs/>
          <w:sz w:val="28"/>
          <w:szCs w:val="28"/>
        </w:rPr>
        <w:t>КУЛЬТУРУ ВІТЧИЗНИ»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8336B0">
        <w:rPr>
          <w:rFonts w:ascii="Times New Roman" w:eastAsia="Calibri" w:hAnsi="Times New Roman"/>
          <w:b/>
          <w:bCs/>
          <w:sz w:val="28"/>
          <w:szCs w:val="28"/>
        </w:rPr>
        <w:t>Організатори: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8336B0">
        <w:rPr>
          <w:rFonts w:ascii="Times New Roman" w:eastAsia="Calibri" w:hAnsi="Times New Roman"/>
          <w:sz w:val="28"/>
          <w:szCs w:val="28"/>
        </w:rPr>
        <w:t>Початкова школа №5 ім.Януша Кусоцінського у Швідніку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8336B0">
        <w:rPr>
          <w:rFonts w:ascii="Times New Roman" w:eastAsia="Calibri" w:hAnsi="Times New Roman"/>
          <w:sz w:val="28"/>
          <w:szCs w:val="28"/>
        </w:rPr>
        <w:t>Міськрайонна публічна бібліотека ім. Анни Каменської у Швідніку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8336B0">
        <w:rPr>
          <w:rFonts w:ascii="Times New Roman" w:eastAsia="Calibri" w:hAnsi="Times New Roman"/>
          <w:sz w:val="28"/>
          <w:szCs w:val="28"/>
        </w:rPr>
        <w:t>Міський центр культури у Швідніку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8336B0">
        <w:rPr>
          <w:rFonts w:ascii="Times New Roman" w:eastAsia="Calibri" w:hAnsi="Times New Roman"/>
          <w:b/>
          <w:bCs/>
          <w:sz w:val="28"/>
          <w:szCs w:val="28"/>
        </w:rPr>
        <w:t>Патронаж: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8336B0">
        <w:rPr>
          <w:rFonts w:ascii="Times New Roman" w:eastAsia="Calibri" w:hAnsi="Times New Roman"/>
          <w:sz w:val="28"/>
          <w:szCs w:val="28"/>
        </w:rPr>
        <w:t>Міністерство освіти і науки Польщі</w:t>
      </w:r>
    </w:p>
    <w:p w:rsidR="00254E56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8336B0">
        <w:rPr>
          <w:rFonts w:ascii="Times New Roman" w:eastAsia="Calibri" w:hAnsi="Times New Roman"/>
          <w:sz w:val="28"/>
          <w:szCs w:val="28"/>
        </w:rPr>
        <w:t xml:space="preserve">Центр розвитку освіти </w:t>
      </w:r>
    </w:p>
    <w:p w:rsidR="00283DB7" w:rsidRPr="008336B0" w:rsidRDefault="00283DB7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283DB7">
        <w:rPr>
          <w:rFonts w:ascii="Times New Roman" w:eastAsia="Calibri" w:hAnsi="Times New Roman"/>
          <w:sz w:val="28"/>
          <w:szCs w:val="28"/>
        </w:rPr>
        <w:t>Маршалок Люблінського воєводства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8336B0">
        <w:rPr>
          <w:rFonts w:ascii="Times New Roman" w:eastAsia="Calibri" w:hAnsi="Times New Roman"/>
          <w:sz w:val="28"/>
          <w:szCs w:val="28"/>
        </w:rPr>
        <w:t>Люблінський інспектор освіти</w:t>
      </w:r>
    </w:p>
    <w:p w:rsidR="00254E56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8336B0">
        <w:rPr>
          <w:rFonts w:ascii="Times New Roman" w:eastAsia="Calibri" w:hAnsi="Times New Roman"/>
          <w:sz w:val="28"/>
          <w:szCs w:val="28"/>
        </w:rPr>
        <w:t>Бургомістр міста Швіднік</w:t>
      </w:r>
    </w:p>
    <w:p w:rsidR="00232441" w:rsidRPr="008336B0" w:rsidRDefault="00232441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232441">
        <w:rPr>
          <w:rFonts w:ascii="Times New Roman" w:eastAsia="Calibri" w:hAnsi="Times New Roman"/>
          <w:sz w:val="28"/>
          <w:szCs w:val="28"/>
        </w:rPr>
        <w:t>Староста Свідницького повіту</w:t>
      </w:r>
      <w:bookmarkStart w:id="0" w:name="_GoBack"/>
      <w:bookmarkEnd w:id="0"/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8336B0">
        <w:rPr>
          <w:rFonts w:ascii="Times New Roman" w:eastAsia="Calibri" w:hAnsi="Times New Roman"/>
          <w:sz w:val="28"/>
          <w:szCs w:val="28"/>
        </w:rPr>
        <w:t>Медіа патронат: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8336B0">
        <w:rPr>
          <w:rFonts w:ascii="Times New Roman" w:eastAsia="Calibri" w:hAnsi="Times New Roman"/>
          <w:sz w:val="28"/>
          <w:szCs w:val="28"/>
        </w:rPr>
        <w:t>Радіо Люблін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8336B0">
        <w:rPr>
          <w:rFonts w:ascii="Times New Roman" w:eastAsia="Calibri" w:hAnsi="Times New Roman"/>
          <w:sz w:val="28"/>
          <w:szCs w:val="28"/>
        </w:rPr>
        <w:t>Недільний гість</w:t>
      </w:r>
    </w:p>
    <w:p w:rsidR="00254E56" w:rsidRPr="008336B0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8336B0">
        <w:rPr>
          <w:rFonts w:ascii="Times New Roman" w:eastAsia="Calibri" w:hAnsi="Times New Roman"/>
          <w:sz w:val="28"/>
          <w:szCs w:val="28"/>
        </w:rPr>
        <w:t>Голос Швідніка</w:t>
      </w:r>
    </w:p>
    <w:p w:rsidR="008336B0" w:rsidRPr="008336B0" w:rsidRDefault="008336B0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</w:p>
    <w:p w:rsidR="008336B0" w:rsidRPr="008336B0" w:rsidRDefault="008336B0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>Мета конкурсу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1. Надихнути молодих читачів поглиблення знань про Святих Європи, видатних постатей та їхній вплив на європейську цивілізацію та культуру Вітчизни.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2. Сприяння інтеграції учнів початкових шкіл Польщі та учнів початкових та середніх шкіл України на основі спільних цінностей європейської історії та культури.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lastRenderedPageBreak/>
        <w:t>3. Закріплення знань про культурну спадщину та її свідому охорону.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4. Виховання чуйності до краси, правди і добра.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5. Формування правильних установок благородства та соціальної заангажованості.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6. Діяльність щодо покращення широкого доступу до канонів класичної освіти та історичної спадщини Європи, патріотичного виховання та пізнавання історії і культури Вітчизни.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7. Розвиток художньої чутливості.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8. Заохочення до творчої роботи.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9. Розвиток творчої уяви.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10. Надихнути до літературної творчості.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11. Розвиток умінь у відтворенні літературного змісту.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12. Пробудження читацьких інтересів.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13. Пропагування бібліотеки, школи, книги та читання.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 xml:space="preserve">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254E56">
        <w:rPr>
          <w:rFonts w:ascii="Times New Roman" w:eastAsia="Calibri" w:hAnsi="Times New Roman"/>
          <w:b/>
          <w:sz w:val="28"/>
          <w:szCs w:val="28"/>
        </w:rPr>
        <w:t>Правила участі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1. Змагання проходять у Польщі.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2. Конкурс адресований до:</w:t>
      </w:r>
    </w:p>
    <w:p w:rsidR="00254E56" w:rsidRPr="00254E56" w:rsidRDefault="008336B0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>–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254E56" w:rsidRPr="00254E56">
        <w:rPr>
          <w:rFonts w:ascii="Times New Roman" w:eastAsia="Calibri" w:hAnsi="Times New Roman"/>
          <w:sz w:val="28"/>
          <w:szCs w:val="28"/>
        </w:rPr>
        <w:t>учнів І</w:t>
      </w:r>
      <w:r w:rsidRPr="00254E56">
        <w:rPr>
          <w:rFonts w:ascii="Times New Roman" w:eastAsia="Calibri" w:hAnsi="Times New Roman"/>
          <w:sz w:val="28"/>
          <w:szCs w:val="28"/>
        </w:rPr>
        <w:t>–</w:t>
      </w:r>
      <w:r w:rsidR="00254E56" w:rsidRPr="00254E56">
        <w:rPr>
          <w:rFonts w:ascii="Times New Roman" w:eastAsia="Calibri" w:hAnsi="Times New Roman"/>
          <w:sz w:val="28"/>
          <w:szCs w:val="28"/>
        </w:rPr>
        <w:t>VIII класів початкових шкіл Польщі. Керують учасниками вчителі польської мови, історії Польщі та мистецтва або батьки/законні представники учасника;</w:t>
      </w:r>
    </w:p>
    <w:p w:rsidR="00254E56" w:rsidRDefault="008336B0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>–</w:t>
      </w:r>
      <w:r>
        <w:rPr>
          <w:rFonts w:ascii="Times New Roman" w:eastAsia="Calibri" w:hAnsi="Times New Roman"/>
          <w:sz w:val="28"/>
          <w:szCs w:val="28"/>
        </w:rPr>
        <w:t xml:space="preserve"> учнів І</w:t>
      </w:r>
      <w:r w:rsidRPr="00254E56">
        <w:rPr>
          <w:rFonts w:ascii="Times New Roman" w:eastAsia="Calibri" w:hAnsi="Times New Roman"/>
          <w:sz w:val="28"/>
          <w:szCs w:val="28"/>
        </w:rPr>
        <w:t>–</w:t>
      </w:r>
      <w:r w:rsidR="00254E56" w:rsidRPr="00254E56">
        <w:rPr>
          <w:rFonts w:ascii="Times New Roman" w:eastAsia="Calibri" w:hAnsi="Times New Roman"/>
          <w:sz w:val="28"/>
          <w:szCs w:val="28"/>
        </w:rPr>
        <w:t xml:space="preserve">ІХ класів початкових та </w:t>
      </w:r>
      <w:r w:rsidRPr="008336B0">
        <w:rPr>
          <w:rFonts w:ascii="Times New Roman" w:eastAsia="Calibri" w:hAnsi="Times New Roman"/>
          <w:sz w:val="28"/>
          <w:szCs w:val="28"/>
        </w:rPr>
        <w:t>середніх</w:t>
      </w:r>
      <w:r w:rsidR="00254E56" w:rsidRPr="00254E56">
        <w:rPr>
          <w:rFonts w:ascii="Times New Roman" w:eastAsia="Calibri" w:hAnsi="Times New Roman"/>
          <w:sz w:val="28"/>
          <w:szCs w:val="28"/>
        </w:rPr>
        <w:t xml:space="preserve"> шкіл України. Керують учасниками вчителі української мови, історії України та мистецтва або батьки/законні представники учасника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8336B0" w:rsidRPr="00254E56" w:rsidRDefault="008336B0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254E56">
        <w:rPr>
          <w:rFonts w:ascii="Times New Roman" w:eastAsia="Calibri" w:hAnsi="Times New Roman"/>
          <w:b/>
          <w:sz w:val="28"/>
          <w:szCs w:val="28"/>
        </w:rPr>
        <w:t>Тематика та категорії конкурсу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1. Предметом конкурсу є створення учасниками літературного чи художнього твору, пов’язаного із Святими Європи.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2. Конкурс проводиться у двох вікових категоріях: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lastRenderedPageBreak/>
        <w:t>І категорія:</w:t>
      </w:r>
      <w:r w:rsidRPr="00254E56">
        <w:rPr>
          <w:rFonts w:ascii="Times New Roman" w:eastAsia="Calibri" w:hAnsi="Times New Roman"/>
          <w:sz w:val="28"/>
          <w:szCs w:val="28"/>
        </w:rPr>
        <w:t xml:space="preserve"> учні 1</w:t>
      </w:r>
      <w:r w:rsidR="008336B0" w:rsidRPr="008336B0">
        <w:rPr>
          <w:rFonts w:ascii="Times New Roman" w:eastAsia="Calibri" w:hAnsi="Times New Roman"/>
          <w:sz w:val="28"/>
          <w:szCs w:val="28"/>
        </w:rPr>
        <w:t>–</w:t>
      </w:r>
      <w:r w:rsidRPr="00254E56">
        <w:rPr>
          <w:rFonts w:ascii="Times New Roman" w:eastAsia="Calibri" w:hAnsi="Times New Roman"/>
          <w:sz w:val="28"/>
          <w:szCs w:val="28"/>
        </w:rPr>
        <w:t>ІІІ класів початкових шкіл Польщі та учні 1</w:t>
      </w:r>
      <w:r w:rsidR="008336B0" w:rsidRPr="00254E56">
        <w:rPr>
          <w:rFonts w:ascii="Times New Roman" w:eastAsia="Calibri" w:hAnsi="Times New Roman"/>
          <w:sz w:val="28"/>
          <w:szCs w:val="28"/>
        </w:rPr>
        <w:t>–</w:t>
      </w:r>
      <w:r w:rsidRPr="00254E56">
        <w:rPr>
          <w:rFonts w:ascii="Times New Roman" w:eastAsia="Calibri" w:hAnsi="Times New Roman"/>
          <w:sz w:val="28"/>
          <w:szCs w:val="28"/>
        </w:rPr>
        <w:t xml:space="preserve">IV класів початкових шкіл України (художній конкурс),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>ІІ категорія</w:t>
      </w:r>
      <w:r w:rsidR="008336B0">
        <w:rPr>
          <w:rFonts w:ascii="Times New Roman" w:eastAsia="Calibri" w:hAnsi="Times New Roman"/>
          <w:sz w:val="28"/>
          <w:szCs w:val="28"/>
        </w:rPr>
        <w:t>: учні IV–</w:t>
      </w:r>
      <w:r w:rsidRPr="00254E56">
        <w:rPr>
          <w:rFonts w:ascii="Times New Roman" w:eastAsia="Calibri" w:hAnsi="Times New Roman"/>
          <w:sz w:val="28"/>
          <w:szCs w:val="28"/>
        </w:rPr>
        <w:t>VIII класів початков</w:t>
      </w:r>
      <w:r w:rsidR="008336B0">
        <w:rPr>
          <w:rFonts w:ascii="Times New Roman" w:eastAsia="Calibri" w:hAnsi="Times New Roman"/>
          <w:sz w:val="28"/>
          <w:szCs w:val="28"/>
        </w:rPr>
        <w:t>их шкіл Польщі та учні V–</w:t>
      </w:r>
      <w:r w:rsidRPr="00254E56">
        <w:rPr>
          <w:rFonts w:ascii="Times New Roman" w:eastAsia="Calibri" w:hAnsi="Times New Roman"/>
          <w:sz w:val="28"/>
          <w:szCs w:val="28"/>
        </w:rPr>
        <w:t xml:space="preserve">IX класів середніх шкіл України (літературний конкурс).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3. Предмет конкурсу для І категорії (індивідуальна):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зображення обраного Святого Європи;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техніка довільна (живопис, рисунок, графіка, витинанка);</w:t>
      </w:r>
    </w:p>
    <w:p w:rsid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формат роботи: А4.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4. </w:t>
      </w:r>
      <w:r w:rsidRPr="00254E56">
        <w:rPr>
          <w:rFonts w:ascii="Times New Roman" w:eastAsia="Calibri" w:hAnsi="Times New Roman"/>
          <w:sz w:val="28"/>
          <w:szCs w:val="28"/>
        </w:rPr>
        <w:t>Предмет конкурсу для ІІ категорії (індивідуальна):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класи IV</w:t>
      </w:r>
      <w:r w:rsidR="008336B0" w:rsidRPr="00254E56">
        <w:rPr>
          <w:rFonts w:ascii="Times New Roman" w:eastAsia="Calibri" w:hAnsi="Times New Roman"/>
          <w:sz w:val="28"/>
          <w:szCs w:val="28"/>
        </w:rPr>
        <w:t>–</w:t>
      </w:r>
      <w:r w:rsidRPr="00254E56">
        <w:rPr>
          <w:rFonts w:ascii="Times New Roman" w:eastAsia="Calibri" w:hAnsi="Times New Roman"/>
          <w:sz w:val="28"/>
          <w:szCs w:val="28"/>
        </w:rPr>
        <w:t>-VI початкових шкіл Польщі та класи V</w:t>
      </w:r>
      <w:r w:rsidR="008336B0" w:rsidRPr="00254E56">
        <w:rPr>
          <w:rFonts w:ascii="Times New Roman" w:eastAsia="Calibri" w:hAnsi="Times New Roman"/>
          <w:sz w:val="28"/>
          <w:szCs w:val="28"/>
        </w:rPr>
        <w:t>–</w:t>
      </w:r>
      <w:r w:rsidRPr="00254E56">
        <w:rPr>
          <w:rFonts w:ascii="Times New Roman" w:eastAsia="Calibri" w:hAnsi="Times New Roman"/>
          <w:sz w:val="28"/>
          <w:szCs w:val="28"/>
        </w:rPr>
        <w:t>VII середніх шкіл України: конкурс полягає в написанні оповідання, листа чи вірша, пов’язаних із обраною постаттю з-поміж Святих Європи, беручи до уваги їх вплив на розвиток європейської цивілізації та культуру Вітчизни;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класи VII</w:t>
      </w:r>
      <w:r w:rsidR="008336B0" w:rsidRPr="00254E56">
        <w:rPr>
          <w:rFonts w:ascii="Times New Roman" w:eastAsia="Calibri" w:hAnsi="Times New Roman"/>
          <w:sz w:val="28"/>
          <w:szCs w:val="28"/>
        </w:rPr>
        <w:t>–</w:t>
      </w:r>
      <w:r w:rsidRPr="00254E56">
        <w:rPr>
          <w:rFonts w:ascii="Times New Roman" w:eastAsia="Calibri" w:hAnsi="Times New Roman"/>
          <w:sz w:val="28"/>
          <w:szCs w:val="28"/>
        </w:rPr>
        <w:t>VIII початкових шкіл Польщі та класи VIII</w:t>
      </w:r>
      <w:r w:rsidR="008336B0" w:rsidRPr="00254E56">
        <w:rPr>
          <w:rFonts w:ascii="Times New Roman" w:eastAsia="Calibri" w:hAnsi="Times New Roman"/>
          <w:sz w:val="28"/>
          <w:szCs w:val="28"/>
        </w:rPr>
        <w:t>–</w:t>
      </w:r>
      <w:r w:rsidRPr="00254E56">
        <w:rPr>
          <w:rFonts w:ascii="Times New Roman" w:eastAsia="Calibri" w:hAnsi="Times New Roman"/>
          <w:sz w:val="28"/>
          <w:szCs w:val="28"/>
        </w:rPr>
        <w:t>IX середніх шкіл  України: конкурс полягає в написанні есе, оповідання, листа чи вірша, пов’язаних із обраною постаттю з числа Святих Європи, беручи до уваги їхній вплив на розвиток європейської цивілізації та культуру Вітчизни.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5. Вимоги до літературного твору: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 xml:space="preserve"> есе має ґрунтуватися на історичних фактах, бути оригінальним, свідчити про застосування аналітичного методу у підході автора до розуміння культури та європейської цивілізації, написане стилістично, лінгвістично, орфографічно та пунктуаційно правильно;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текст оповідання, листа чи вірша має бути цікавим, в оригінальний спосіб поєднувати історичні факти з літературним вимислом; твір має бути винахідливим, свідчити про багату уяву автора, написаним стилістично, лінгвістично, орфографічно та пунктуаційно правильно;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>–</w:t>
      </w:r>
      <w:r w:rsidRPr="00254E56">
        <w:rPr>
          <w:rFonts w:ascii="Times New Roman" w:eastAsia="Calibri" w:hAnsi="Times New Roman"/>
          <w:sz w:val="28"/>
          <w:szCs w:val="28"/>
        </w:rPr>
        <w:t xml:space="preserve"> літературний твір має бути написаний на комп’ютері (шрифт 12, міжрядковий інтервал 1,5, обсяг твору до трьох сторінок формату А4) та надісланий на вказану електронну адресу.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Учасник може подати на конкурс лише один текст.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lastRenderedPageBreak/>
        <w:t xml:space="preserve">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>Подання робіт, терміни</w:t>
      </w:r>
    </w:p>
    <w:p w:rsid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1. Дата оголошення конкурсу: 1 листопада 2023 року.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 xml:space="preserve">2. Конкурсні художні роботи надсилаються у встановлений термін (визначальною є дата надходження в канцелярію школи) до 15 год. 30 листопада 2023 року за адресою: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Szkoła Podstawowa nr 5 w Świdniku (kancelaria szkoły)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 xml:space="preserve">ul.Jarzębinowa 6,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 xml:space="preserve">Świdnik, 21-040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з приміткою: Конкурс «ВСІ СВЯТІ ЄВРОПИ – ВПЛИВ ВИДАТНИХ ОСОБИСТОСТЕЙ НА ЄВРОПЕЙСЬКУ ЦИВІЛІЗАЦІЮ ТА КУЛЬТУРУ ВІТЧИЗНИ»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 xml:space="preserve">Літературні конкурсні твори надсилаються у встановлений термін (визначальною є дата надходження в канцелярію школи) до 15 год. 30 листопада 2023 року у файлі PDF на електронну адресу: </w:t>
      </w:r>
      <w:r w:rsidRPr="00254E56">
        <w:rPr>
          <w:rFonts w:ascii="Times New Roman" w:eastAsia="Calibri" w:hAnsi="Times New Roman"/>
          <w:b/>
          <w:bCs/>
          <w:sz w:val="28"/>
          <w:szCs w:val="28"/>
        </w:rPr>
        <w:t>wse@sp5.swidnik.pl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3. Подані роботи повинні бути забезпечені описом за такою формулою: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прізвище та ім’я учасника;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назва роботи;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назва та адреса навчального закладу;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ім'я та прізвище наставника учня;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адреса електронної пошти навчального закладу.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До роботи кожного учасника додається скан-копії наступних документів, відповідно до поданих шаблонів: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 xml:space="preserve">Анкети учасника (Додаток 1);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>–</w:t>
      </w:r>
      <w:r w:rsidRPr="00254E56">
        <w:rPr>
          <w:rFonts w:ascii="Times New Roman" w:eastAsia="Calibri" w:hAnsi="Times New Roman"/>
          <w:sz w:val="28"/>
          <w:szCs w:val="28"/>
        </w:rPr>
        <w:t xml:space="preserve"> Згоди одного з батьків/законного представника автора на обробку та публікацію персональних даних (Додаток 2);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Згоди одного з батьків/законного представника автора на участь у конкурсі та розповсюдження поданої роботи (Додаток 3);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 xml:space="preserve">Заява одного з батьків/законного представника автора про ознайомлення з правилами конкурсу (Додаток 4);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lastRenderedPageBreak/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Заява учня (Додаток 5).</w:t>
      </w:r>
    </w:p>
    <w:p w:rsidR="00254E56" w:rsidRPr="00254E56" w:rsidRDefault="00254E56" w:rsidP="00CE12C8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4. Роботи, надіслані після зазначеного терміну, не братимуть участі в конкурсі.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5. Оголошення результатів та переможців</w:t>
      </w:r>
      <w:r w:rsidRPr="00254E56">
        <w:rPr>
          <w:rFonts w:ascii="Times New Roman" w:hAnsi="Times New Roman"/>
          <w:sz w:val="28"/>
          <w:szCs w:val="28"/>
        </w:rPr>
        <w:t xml:space="preserve"> </w:t>
      </w:r>
      <w:r w:rsidRPr="00254E56">
        <w:rPr>
          <w:rFonts w:ascii="Times New Roman" w:eastAsia="Calibri" w:hAnsi="Times New Roman"/>
          <w:sz w:val="28"/>
          <w:szCs w:val="28"/>
        </w:rPr>
        <w:t>конкурсу – до 22 грудня 2023 року.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 xml:space="preserve">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>Правила оцінювання конкурсної роботи, нагороди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1. Конкурсна комісія, призначена організатором, оцінює роботи та присуджує І, ІІ, ІІІ місце в кожній номінації та відзнаки.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2. Конкурсна комісія залишає за собою право не присуджувати І, ІІ, ІІІ місце або відзнаки.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3. Роботи повинні бути виконані вперше, самостійно (раніше ніде не оголошувалися), тільки для участі у конкурсі.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4. Оцінювання конкурсних робіт здійснюватиметься за такими критеріями: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 xml:space="preserve">– </w:t>
      </w:r>
      <w:r w:rsidRPr="00254E56">
        <w:rPr>
          <w:rFonts w:ascii="Times New Roman" w:eastAsia="Calibri" w:hAnsi="Times New Roman"/>
          <w:sz w:val="28"/>
          <w:szCs w:val="28"/>
        </w:rPr>
        <w:t>змістовність: відповідність роботи тематиці конкурсу;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>–</w:t>
      </w:r>
      <w:r w:rsidRPr="00254E56">
        <w:rPr>
          <w:rFonts w:ascii="Times New Roman" w:eastAsia="Calibri" w:hAnsi="Times New Roman"/>
          <w:sz w:val="28"/>
          <w:szCs w:val="28"/>
        </w:rPr>
        <w:t xml:space="preserve"> винахідливість, оригінальність, креативність.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5. Для авторів нагороджених та відзначених робіт передбачені дипломи та призи. Конкурсні роботи будуть опубліковані на сайті: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 xml:space="preserve">Початкової школи №5 ім. Януша Кусоцінського у Швідніку (Szkoły Podstawowej nr 5 im. Janusza Kusocińskiego w Świdniku); 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 xml:space="preserve">Міськрайонної публічної бібліотеки ім. Анни Каменської у Швіднику (Miejsko - Powiatowej Biblioteki Publicznej im. Anny Kamieńskiej w Świdniku);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Міського центру культури у Швідніку (Miejskiego Ośrodka Kultury w Świdniku).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6. Результати конкурсу будуть оприлюднені на сайті Початкової школи №5. ім. Януша Кусоцінського у Швіднику (www.sp5.swidnik.pl).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7. Дипломи та відзнаки будуть надіслані поштою на адресу закладу, вказану в заяві.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lastRenderedPageBreak/>
        <w:t>8. Роботи, подані на конкурс, не повертаються. Організатор залишає за собою право викладати та розміщувати їх на сайті Початкової школи №5 ім. Януша Кусоцінського у Швідніку, Міськрайонної публічної бібліотеки ім. Анни Каменської у Швіднику, Міського центру культури у Швідніку.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 xml:space="preserve">Електронна пошта для листування на тему конкурсу: </w:t>
      </w:r>
      <w:r w:rsidRPr="00254E56">
        <w:rPr>
          <w:rFonts w:ascii="Times New Roman" w:eastAsia="Calibri" w:hAnsi="Times New Roman"/>
          <w:b/>
          <w:bCs/>
          <w:sz w:val="28"/>
          <w:szCs w:val="28"/>
        </w:rPr>
        <w:t>wse@sp5.swidnik.pl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 xml:space="preserve">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254E56">
        <w:rPr>
          <w:rFonts w:ascii="Times New Roman" w:eastAsia="Calibri" w:hAnsi="Times New Roman"/>
          <w:b/>
          <w:bCs/>
          <w:sz w:val="28"/>
          <w:szCs w:val="28"/>
        </w:rPr>
        <w:t>Засновники та спонсори нагород: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Бургомістр міста Швіднік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Підприємство Energetyki Cieplnej PEC w Świdniku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>Комунальне підприємство PEGIMEK w Świdniku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 xml:space="preserve">Підприємство REMONDIS ŚWIDNIK – sp. z o.o. </w:t>
      </w:r>
    </w:p>
    <w:p w:rsidR="00254E56" w:rsidRPr="00254E56" w:rsidRDefault="00254E56" w:rsidP="008336B0">
      <w:pPr>
        <w:pStyle w:val="Normalny1"/>
        <w:spacing w:before="0" w:beforeAutospacing="0" w:after="0" w:afterAutospacing="0" w:line="36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254E56">
        <w:rPr>
          <w:rFonts w:ascii="Times New Roman" w:eastAsia="Calibri" w:hAnsi="Times New Roman"/>
          <w:sz w:val="28"/>
          <w:szCs w:val="28"/>
        </w:rPr>
        <w:t xml:space="preserve"> </w:t>
      </w:r>
    </w:p>
    <w:p w:rsidR="00171754" w:rsidRPr="00254E56" w:rsidRDefault="00171754" w:rsidP="008336B0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sectPr w:rsidR="00171754" w:rsidRPr="00254E56" w:rsidSect="008336B0">
      <w:footerReference w:type="default" r:id="rId7"/>
      <w:pgSz w:w="11906" w:h="16838"/>
      <w:pgMar w:top="993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EEB" w:rsidRDefault="00690EEB" w:rsidP="00254E56">
      <w:pPr>
        <w:spacing w:after="0" w:line="240" w:lineRule="auto"/>
      </w:pPr>
      <w:r>
        <w:separator/>
      </w:r>
    </w:p>
  </w:endnote>
  <w:endnote w:type="continuationSeparator" w:id="0">
    <w:p w:rsidR="00690EEB" w:rsidRDefault="00690EEB" w:rsidP="0025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9428016"/>
      <w:docPartObj>
        <w:docPartGallery w:val="Page Numbers (Bottom of Page)"/>
        <w:docPartUnique/>
      </w:docPartObj>
    </w:sdtPr>
    <w:sdtEndPr/>
    <w:sdtContent>
      <w:p w:rsidR="00254E56" w:rsidRDefault="00254E5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441" w:rsidRPr="00232441">
          <w:rPr>
            <w:noProof/>
            <w:lang w:val="ru-RU"/>
          </w:rPr>
          <w:t>6</w:t>
        </w:r>
        <w:r>
          <w:fldChar w:fldCharType="end"/>
        </w:r>
      </w:p>
    </w:sdtContent>
  </w:sdt>
  <w:p w:rsidR="00254E56" w:rsidRDefault="00254E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EEB" w:rsidRDefault="00690EEB" w:rsidP="00254E56">
      <w:pPr>
        <w:spacing w:after="0" w:line="240" w:lineRule="auto"/>
      </w:pPr>
      <w:r>
        <w:separator/>
      </w:r>
    </w:p>
  </w:footnote>
  <w:footnote w:type="continuationSeparator" w:id="0">
    <w:p w:rsidR="00690EEB" w:rsidRDefault="00690EEB" w:rsidP="00254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15EE2"/>
    <w:multiLevelType w:val="multilevel"/>
    <w:tmpl w:val="88D622C8"/>
    <w:lvl w:ilvl="0">
      <w:start w:val="4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E56"/>
    <w:rsid w:val="00171754"/>
    <w:rsid w:val="00232441"/>
    <w:rsid w:val="00254E56"/>
    <w:rsid w:val="00283DB7"/>
    <w:rsid w:val="00690EEB"/>
    <w:rsid w:val="008336B0"/>
    <w:rsid w:val="00976ABF"/>
    <w:rsid w:val="00CE12C8"/>
    <w:rsid w:val="00DF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4AFFE"/>
  <w15:chartTrackingRefBased/>
  <w15:docId w15:val="{8E23D46D-D6DB-47F3-B215-9B27BA77F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254E56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sz w:val="24"/>
      <w:szCs w:val="24"/>
      <w:lang w:eastAsia="uk-UA"/>
    </w:rPr>
  </w:style>
  <w:style w:type="paragraph" w:styleId="Nagwek">
    <w:name w:val="header"/>
    <w:basedOn w:val="Normalny"/>
    <w:link w:val="NagwekZnak"/>
    <w:uiPriority w:val="99"/>
    <w:unhideWhenUsed/>
    <w:rsid w:val="00254E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4E56"/>
  </w:style>
  <w:style w:type="paragraph" w:styleId="Stopka">
    <w:name w:val="footer"/>
    <w:basedOn w:val="Normalny"/>
    <w:link w:val="StopkaZnak"/>
    <w:uiPriority w:val="99"/>
    <w:unhideWhenUsed/>
    <w:rsid w:val="00254E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9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1037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Сиваш</dc:creator>
  <cp:keywords/>
  <dc:description/>
  <cp:lastModifiedBy>Tomasz S</cp:lastModifiedBy>
  <cp:revision>3</cp:revision>
  <dcterms:created xsi:type="dcterms:W3CDTF">2023-09-07T21:11:00Z</dcterms:created>
  <dcterms:modified xsi:type="dcterms:W3CDTF">2023-10-23T14:58:00Z</dcterms:modified>
</cp:coreProperties>
</file>